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6E8EDD3F" w14:textId="470FC45D" w:rsidR="00D459E6" w:rsidRDefault="00D459E6" w:rsidP="00D459E6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„</w:t>
      </w:r>
      <w:r w:rsidRPr="00D459E6">
        <w:rPr>
          <w:rFonts w:ascii="Calibri" w:hAnsi="Calibri"/>
          <w:b/>
          <w:sz w:val="40"/>
          <w:szCs w:val="40"/>
        </w:rPr>
        <w:t xml:space="preserve">Zamówienia publiczne 2026 krok po kroku - co zrobić </w:t>
      </w:r>
    </w:p>
    <w:p w14:paraId="72C08CBF" w14:textId="4702875D" w:rsidR="00D459E6" w:rsidRPr="00D459E6" w:rsidRDefault="00D459E6" w:rsidP="00D459E6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D459E6">
        <w:rPr>
          <w:rFonts w:ascii="Calibri" w:hAnsi="Calibri"/>
          <w:b/>
          <w:sz w:val="40"/>
          <w:szCs w:val="40"/>
        </w:rPr>
        <w:t>na początku roku, żeby nie nadrabiać przez cały rok</w:t>
      </w:r>
      <w:r>
        <w:rPr>
          <w:rFonts w:ascii="Calibri" w:hAnsi="Calibri"/>
          <w:b/>
          <w:sz w:val="40"/>
          <w:szCs w:val="40"/>
        </w:rPr>
        <w:t>?”</w:t>
      </w:r>
    </w:p>
    <w:p w14:paraId="470FF59E" w14:textId="540AC46A" w:rsidR="00987344" w:rsidRPr="005D5002" w:rsidRDefault="00987344" w:rsidP="00987344">
      <w:pPr>
        <w:pStyle w:val="Tekstpodstawowywcity3"/>
        <w:spacing w:after="0"/>
        <w:ind w:left="0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EB3366">
        <w:rPr>
          <w:rFonts w:ascii="Calibri" w:hAnsi="Calibri"/>
          <w:b/>
          <w:sz w:val="40"/>
          <w:szCs w:val="40"/>
        </w:rPr>
        <w:t>ZAMOŚĆ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EB3366">
        <w:rPr>
          <w:rFonts w:ascii="Calibri" w:hAnsi="Calibri"/>
          <w:b/>
          <w:sz w:val="40"/>
          <w:szCs w:val="40"/>
        </w:rPr>
        <w:t>10</w:t>
      </w:r>
      <w:r w:rsidR="00601855">
        <w:rPr>
          <w:rFonts w:ascii="Calibri" w:hAnsi="Calibri"/>
          <w:b/>
          <w:sz w:val="40"/>
          <w:szCs w:val="40"/>
        </w:rPr>
        <w:t xml:space="preserve"> </w:t>
      </w:r>
      <w:r w:rsidR="00D459E6">
        <w:rPr>
          <w:rFonts w:ascii="Calibri" w:hAnsi="Calibri"/>
          <w:b/>
          <w:sz w:val="40"/>
          <w:szCs w:val="40"/>
        </w:rPr>
        <w:t>lutego</w:t>
      </w:r>
      <w:r w:rsidRPr="005D5002">
        <w:rPr>
          <w:rFonts w:ascii="Calibri" w:hAnsi="Calibri"/>
          <w:b/>
          <w:sz w:val="40"/>
          <w:szCs w:val="40"/>
        </w:rPr>
        <w:t xml:space="preserve">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A4E8C5C" w14:textId="77777777" w:rsidR="00F6145D" w:rsidRPr="005D5002" w:rsidRDefault="00E7666D" w:rsidP="002F00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5D5002">
        <w:rPr>
          <w:rFonts w:ascii="Calibri" w:hAnsi="Calibri"/>
          <w:b/>
          <w:bCs/>
          <w:i/>
        </w:rPr>
        <w:t>*Piotr Sperczyński</w:t>
      </w:r>
      <w:r w:rsidRPr="005D5002">
        <w:rPr>
          <w:rFonts w:ascii="Calibri" w:hAnsi="Calibri"/>
          <w:b/>
          <w:i/>
        </w:rPr>
        <w:t xml:space="preserve"> – </w:t>
      </w:r>
      <w:r w:rsidRPr="005D500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27 lat. W rankingach popularności osób prowadzących szkolenia niezmiennie zajmuje czołowe pozycje.</w:t>
      </w:r>
    </w:p>
    <w:p w14:paraId="449F946A" w14:textId="2261DB8A" w:rsidR="008A5CA0" w:rsidRDefault="008A5CA0" w:rsidP="00D459E6">
      <w:pPr>
        <w:jc w:val="both"/>
        <w:rPr>
          <w:rFonts w:cs="Calibri"/>
          <w:sz w:val="24"/>
          <w:szCs w:val="24"/>
        </w:rPr>
      </w:pPr>
    </w:p>
    <w:p w14:paraId="741B2B61" w14:textId="77777777" w:rsidR="00D459E6" w:rsidRPr="00D459E6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</w:rPr>
      </w:pPr>
      <w:r w:rsidRPr="00D459E6">
        <w:rPr>
          <w:rFonts w:asciiTheme="minorHAnsi" w:hAnsiTheme="minorHAnsi"/>
          <w:b/>
          <w:bCs/>
        </w:rPr>
        <w:t>Start roku 2026 w zamówieniach publicznych - zmiany i ich wpływ na codzienną pracę</w:t>
      </w:r>
    </w:p>
    <w:p w14:paraId="515C0D51" w14:textId="77777777" w:rsidR="00D459E6" w:rsidRPr="00D459E6" w:rsidRDefault="00D459E6" w:rsidP="00D459E6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omówienie zmian w przepisach obowiązujących od 1 stycznia 2026 r. oraz ich praktycznych konsekwencji dla zamawiających</w:t>
      </w:r>
    </w:p>
    <w:p w14:paraId="5377B79D" w14:textId="77777777" w:rsidR="00D459E6" w:rsidRPr="00D459E6" w:rsidRDefault="00D459E6" w:rsidP="00D459E6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podwyższenie progu stosowania ustawy PZP do 170 000 zł – wpływ na zakres obowiązków zamawiającego, dokumentowanie zakupów i odpowiedzialność pracowników</w:t>
      </w:r>
    </w:p>
    <w:p w14:paraId="32CBDE0C" w14:textId="77777777" w:rsidR="00D459E6" w:rsidRPr="00D459E6" w:rsidRDefault="00D459E6" w:rsidP="00D459E6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konieczność aktualizacji regulaminów wewnętrznych, procedur zakupowych i wzorów dokumentów</w:t>
      </w:r>
    </w:p>
    <w:p w14:paraId="52124E4C" w14:textId="77777777" w:rsidR="00D459E6" w:rsidRPr="00D459E6" w:rsidRDefault="00D459E6" w:rsidP="00D459E6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zmiany w podejściu do planowania, szacowania i dokumentowania zamówień na początku roku</w:t>
      </w:r>
    </w:p>
    <w:p w14:paraId="23528E95" w14:textId="77777777" w:rsidR="00D459E6" w:rsidRPr="00D459E6" w:rsidRDefault="00D459E6" w:rsidP="00D459E6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najczęstsze błędy popełniane na starcie roku budżetowego i ich konsekwencje w toku kontroli RIO, NIK, audytu wewnętrznego oraz kontroli projektów UE</w:t>
      </w:r>
    </w:p>
    <w:p w14:paraId="31349CDB" w14:textId="77777777" w:rsidR="00D459E6" w:rsidRPr="00D459E6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</w:rPr>
      </w:pPr>
      <w:r w:rsidRPr="00D459E6">
        <w:rPr>
          <w:rFonts w:asciiTheme="minorHAnsi" w:hAnsiTheme="minorHAnsi"/>
          <w:b/>
          <w:bCs/>
        </w:rPr>
        <w:t>Planowanie zamówień publicznych na 2026 rok</w:t>
      </w:r>
    </w:p>
    <w:p w14:paraId="4A725646" w14:textId="77777777" w:rsidR="00D459E6" w:rsidRPr="00D459E6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obowiązki zamawiającego w zakresie sporządzenia i publikacji planu zamówień publicznych</w:t>
      </w:r>
    </w:p>
    <w:p w14:paraId="1F6497AB" w14:textId="77777777" w:rsidR="00D459E6" w:rsidRPr="00D459E6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prawidłowe szacowanie wartości zamówień: zamówienia powtarzalne i cykliczne, zamówienia mieszane, roboty budowlane i dokumentacja projektowa</w:t>
      </w:r>
    </w:p>
    <w:p w14:paraId="711B4599" w14:textId="77777777" w:rsidR="00D459E6" w:rsidRPr="00D459E6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analiza potrzeb i wymagań - jak sporządzić ją rzetelnie, użytecznie i zgodnie z aktualną praktyką orzeczniczą KIO</w:t>
      </w:r>
    </w:p>
    <w:p w14:paraId="3E49ED8D" w14:textId="77777777" w:rsidR="00D459E6" w:rsidRPr="00D459E6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planowanie zamówień do 170 000 zł, krajowych oraz powyżej progów unijnych</w:t>
      </w:r>
    </w:p>
    <w:p w14:paraId="352B1483" w14:textId="77777777" w:rsidR="00D459E6" w:rsidRPr="00D459E6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zmiany planu zamówień w trakcie roku – kiedy są dopuszczalne, jak je uzasadniać i dokumentować</w:t>
      </w:r>
    </w:p>
    <w:p w14:paraId="50BEBAB5" w14:textId="77777777" w:rsidR="00D459E6" w:rsidRPr="00D459E6" w:rsidRDefault="00D459E6" w:rsidP="00D459E6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najnowsze interpretacje, wyjaśnienia i stanowiska UZP oraz wnioski płynące z aktualnego orzecznictwa KIO</w:t>
      </w:r>
    </w:p>
    <w:p w14:paraId="400D98C8" w14:textId="77777777" w:rsidR="00D459E6" w:rsidRPr="00D459E6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</w:rPr>
      </w:pPr>
      <w:r w:rsidRPr="00D459E6">
        <w:rPr>
          <w:rFonts w:asciiTheme="minorHAnsi" w:hAnsiTheme="minorHAnsi"/>
          <w:b/>
          <w:bCs/>
        </w:rPr>
        <w:t>Zamówienia do 170 000 zł w 2026 roku – procedura bezpieczna i odporna na zarzuty</w:t>
      </w:r>
    </w:p>
    <w:p w14:paraId="64AB0121" w14:textId="77777777" w:rsidR="00D459E6" w:rsidRPr="00D459E6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prowadzenie zamówień podprogowych po podwyższeniu progu – zakres swobody zamawiającego a obowiązki dokumentacyjne</w:t>
      </w:r>
    </w:p>
    <w:p w14:paraId="0F572BFA" w14:textId="77777777" w:rsidR="00D459E6" w:rsidRPr="00D459E6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prawidłowe dokumentowanie rozeznania rynku i wyboru wykonawcy</w:t>
      </w:r>
    </w:p>
    <w:p w14:paraId="1E3ED942" w14:textId="77777777" w:rsidR="00D459E6" w:rsidRPr="00D459E6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lastRenderedPageBreak/>
        <w:t>formułowanie kryteriów oceny ofert i zapewnienie przejrzystości procedury</w:t>
      </w:r>
    </w:p>
    <w:p w14:paraId="6C217EBC" w14:textId="77777777" w:rsidR="00D459E6" w:rsidRPr="00D459E6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umowy do 170 000 zł – zawieranie, zmiany, aneksy i ich granice</w:t>
      </w:r>
    </w:p>
    <w:p w14:paraId="5C07D041" w14:textId="77777777" w:rsidR="00D459E6" w:rsidRPr="00D459E6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ryzyko sztucznego dzielenia zamówień – odpowiedzialność pracownika, kierownika jednostki i skutki kontrolne</w:t>
      </w:r>
    </w:p>
    <w:p w14:paraId="32CD456D" w14:textId="77777777" w:rsidR="00D459E6" w:rsidRPr="00D459E6" w:rsidRDefault="00D459E6" w:rsidP="00D459E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zamówienia do 170 000 zł a obowiązki sprawozdawcze i Centralny Rejestr Umów</w:t>
      </w:r>
    </w:p>
    <w:p w14:paraId="07ED2B16" w14:textId="77777777" w:rsidR="00D459E6" w:rsidRPr="00D459E6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</w:rPr>
      </w:pPr>
      <w:r w:rsidRPr="00D459E6">
        <w:rPr>
          <w:rFonts w:asciiTheme="minorHAnsi" w:hAnsiTheme="minorHAnsi"/>
          <w:b/>
          <w:bCs/>
        </w:rPr>
        <w:t>Postępowania krajowe (poniżej progów unijnych) – problemy praktyczne i aktualna linia orzecznicza KIO</w:t>
      </w:r>
    </w:p>
    <w:p w14:paraId="309A9F38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przygotowanie opisu przedmiotu zamówienia zgodnie z zasadą uczciwej konkurencji i proporcjonalności</w:t>
      </w:r>
    </w:p>
    <w:p w14:paraId="36DAF1F9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formułowanie warunków udziału w postępowaniu oraz kryteriów oceny ofert w świetle aktualnego orzecznictwa</w:t>
      </w:r>
    </w:p>
    <w:p w14:paraId="0881B401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badanie i ocena ofert: wyjaśnienia treści oferty, poprawianie omyłek, rażąco niska cena</w:t>
      </w:r>
    </w:p>
    <w:p w14:paraId="72E335F8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wykluczenie wykonawcy i odrzucenie oferty – najczęstsze błędy zamawiających</w:t>
      </w:r>
    </w:p>
    <w:p w14:paraId="119A605C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omówienie najnowszych i najistotniejszych orzeczeń KIO dotyczących postępowań krajowych</w:t>
      </w:r>
    </w:p>
    <w:p w14:paraId="6A6F673C" w14:textId="77777777" w:rsidR="00D459E6" w:rsidRPr="00D459E6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</w:rPr>
      </w:pPr>
      <w:r w:rsidRPr="00D459E6">
        <w:rPr>
          <w:rFonts w:asciiTheme="minorHAnsi" w:hAnsiTheme="minorHAnsi"/>
          <w:b/>
          <w:bCs/>
        </w:rPr>
        <w:t>Postępowania powyżej progów unijnych  w 2026 roku</w:t>
      </w:r>
    </w:p>
    <w:p w14:paraId="4ED86361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specyfika postępowań o wartości równej lub przekraczającej progi unijne</w:t>
      </w:r>
    </w:p>
    <w:p w14:paraId="5E69605F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terminy w postępowaniach powyżej progów unijnych i ich liczenie</w:t>
      </w:r>
    </w:p>
    <w:p w14:paraId="0BA2F814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najczęstsze przyczyny odwołań do KIO w postępowaniach powyżej progów unijnych</w:t>
      </w:r>
    </w:p>
    <w:p w14:paraId="0613C966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przygotowanie zamawiającego do udziału w postępowaniu odwoławczym</w:t>
      </w:r>
    </w:p>
    <w:p w14:paraId="4021EF06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wpływ aktualnego orzecznictwa KIO i TSUE na prowadzenie procedur powyżej progów unijnych</w:t>
      </w:r>
    </w:p>
    <w:p w14:paraId="70DB9005" w14:textId="77777777" w:rsidR="00D459E6" w:rsidRPr="00D459E6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</w:rPr>
      </w:pPr>
      <w:r w:rsidRPr="00D459E6">
        <w:rPr>
          <w:rFonts w:asciiTheme="minorHAnsi" w:hAnsiTheme="minorHAnsi"/>
          <w:b/>
          <w:bCs/>
        </w:rPr>
        <w:t>Sprawozdanie z zamówień publicznych za 2025 rok</w:t>
      </w:r>
    </w:p>
    <w:p w14:paraId="3230FDAA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zakres sprawozdania rocznego i obowiązujące terminy</w:t>
      </w:r>
    </w:p>
    <w:p w14:paraId="1C802153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prawidłowe ujęcie w sprawozdaniu: zamówień do 170 000 zł, postępowań krajowych, postępowań powyżej progów unijnych</w:t>
      </w:r>
    </w:p>
    <w:p w14:paraId="7A8B3A53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najczęstsze błędy w sprawozdaniach i ich skutki</w:t>
      </w:r>
    </w:p>
    <w:p w14:paraId="4A4985CD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spójność sprawozdania z planem zamówień publicznych, dokumentacją postępowań i rejestrem umów</w:t>
      </w:r>
    </w:p>
    <w:p w14:paraId="019EE8DC" w14:textId="77777777" w:rsidR="00D459E6" w:rsidRPr="00D459E6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</w:rPr>
      </w:pPr>
      <w:r w:rsidRPr="00D459E6">
        <w:rPr>
          <w:rFonts w:asciiTheme="minorHAnsi" w:hAnsiTheme="minorHAnsi"/>
          <w:b/>
          <w:bCs/>
        </w:rPr>
        <w:t>Centralny Rejestr Umów Jednostek Sektora Finansów Publicznych – przygotowanie do wdrożenia od 1 lipca 2026 r.</w:t>
      </w:r>
    </w:p>
    <w:p w14:paraId="4857FC2A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zakres obowiązku i terminy wejścia w życie CRU</w:t>
      </w:r>
    </w:p>
    <w:p w14:paraId="7271B298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jakie umowy należy identyfikować i gromadzić dane już od początku 2026 r.</w:t>
      </w:r>
    </w:p>
    <w:p w14:paraId="0EDD66A2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zamówienia do 170 000 zł, postępowania krajowe i powyżej progów unijnych a CRU</w:t>
      </w:r>
    </w:p>
    <w:p w14:paraId="5EB7209A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organizacja obiegu informacji w jednostce – rola działu zamówień, finansów i księgowości</w:t>
      </w:r>
    </w:p>
    <w:p w14:paraId="326AA649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najczęstsze ryzyka i błędy na etapie przygotowawczym</w:t>
      </w:r>
    </w:p>
    <w:p w14:paraId="407A1F67" w14:textId="77777777" w:rsidR="00D459E6" w:rsidRPr="00D459E6" w:rsidRDefault="00D459E6" w:rsidP="00D459E6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/>
          <w:b/>
          <w:bCs/>
        </w:rPr>
      </w:pPr>
      <w:r w:rsidRPr="00D459E6">
        <w:rPr>
          <w:rFonts w:asciiTheme="minorHAnsi" w:hAnsiTheme="minorHAnsi"/>
          <w:b/>
          <w:bCs/>
        </w:rPr>
        <w:t>Praktyczne narzędzia do pracy w 2026 roku</w:t>
      </w:r>
    </w:p>
    <w:p w14:paraId="281386F0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proofErr w:type="spellStart"/>
      <w:r w:rsidRPr="00D459E6">
        <w:rPr>
          <w:rFonts w:asciiTheme="minorHAnsi" w:hAnsiTheme="minorHAnsi"/>
        </w:rPr>
        <w:t>checklisty</w:t>
      </w:r>
      <w:proofErr w:type="spellEnd"/>
      <w:r w:rsidRPr="00D459E6">
        <w:rPr>
          <w:rFonts w:asciiTheme="minorHAnsi" w:hAnsiTheme="minorHAnsi"/>
        </w:rPr>
        <w:t xml:space="preserve"> dla zamówień do 170 000 zł, postępowań krajowych i powyżej progów unijnych</w:t>
      </w:r>
    </w:p>
    <w:p w14:paraId="102C7AD5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schematy postępowań „krok po kroku” od planowania do zawarcia umowy</w:t>
      </w:r>
    </w:p>
    <w:p w14:paraId="15710876" w14:textId="77777777" w:rsidR="00D459E6" w:rsidRPr="00D459E6" w:rsidRDefault="00D459E6" w:rsidP="00D459E6">
      <w:pPr>
        <w:pStyle w:val="Akapitzlist"/>
        <w:numPr>
          <w:ilvl w:val="0"/>
          <w:numId w:val="30"/>
        </w:numPr>
        <w:spacing w:after="160" w:line="259" w:lineRule="auto"/>
        <w:jc w:val="both"/>
        <w:rPr>
          <w:rFonts w:asciiTheme="minorHAnsi" w:hAnsiTheme="minorHAnsi"/>
        </w:rPr>
      </w:pPr>
      <w:r w:rsidRPr="00D459E6">
        <w:rPr>
          <w:rFonts w:asciiTheme="minorHAnsi" w:hAnsiTheme="minorHAnsi"/>
        </w:rPr>
        <w:t>wskazówki, jak przygotować dokumentację odporną na kontrolę i odwołania</w:t>
      </w:r>
    </w:p>
    <w:p w14:paraId="1F3006CA" w14:textId="7C91EEE1" w:rsidR="00D459E6" w:rsidRPr="00D459E6" w:rsidRDefault="00D459E6" w:rsidP="00D25EFD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Theme="minorHAnsi" w:hAnsiTheme="minorHAnsi" w:cs="Calibri"/>
          <w:sz w:val="24"/>
          <w:szCs w:val="24"/>
        </w:rPr>
      </w:pPr>
      <w:r w:rsidRPr="00D459E6">
        <w:rPr>
          <w:rFonts w:asciiTheme="minorHAnsi" w:hAnsiTheme="minorHAnsi"/>
          <w:b/>
          <w:bCs/>
        </w:rPr>
        <w:t>Podsumowanie szkolenia. Omówienie najczęstszych problemów i wątpliwości zgłaszanych przez uczestników</w:t>
      </w:r>
    </w:p>
    <w:p w14:paraId="390D8DC2" w14:textId="77777777" w:rsidR="005D5002" w:rsidRPr="00D459E6" w:rsidRDefault="005D5002" w:rsidP="005D500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  <w:sectPr w:rsidR="005D5002" w:rsidRPr="00D459E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66E42DCE" w14:textId="77777777" w:rsidR="00D459E6" w:rsidRDefault="00D459E6" w:rsidP="00D459E6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„</w:t>
      </w:r>
      <w:r w:rsidRPr="00D459E6">
        <w:rPr>
          <w:rFonts w:ascii="Calibri" w:hAnsi="Calibri"/>
          <w:b/>
          <w:sz w:val="40"/>
          <w:szCs w:val="40"/>
        </w:rPr>
        <w:t xml:space="preserve">Zamówienia publiczne 2026 krok po kroku - co zrobić </w:t>
      </w:r>
    </w:p>
    <w:p w14:paraId="5ABE1785" w14:textId="77777777" w:rsidR="00D459E6" w:rsidRPr="00D459E6" w:rsidRDefault="00D459E6" w:rsidP="00D459E6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D459E6">
        <w:rPr>
          <w:rFonts w:ascii="Calibri" w:hAnsi="Calibri"/>
          <w:b/>
          <w:sz w:val="40"/>
          <w:szCs w:val="40"/>
        </w:rPr>
        <w:t>na początku roku, żeby nie nadrabiać przez cały rok</w:t>
      </w:r>
      <w:r>
        <w:rPr>
          <w:rFonts w:ascii="Calibri" w:hAnsi="Calibri"/>
          <w:b/>
          <w:sz w:val="40"/>
          <w:szCs w:val="40"/>
        </w:rPr>
        <w:t>?”</w:t>
      </w:r>
    </w:p>
    <w:p w14:paraId="0E1BEBA8" w14:textId="77777777" w:rsidR="00347662" w:rsidRPr="003D51B0" w:rsidRDefault="00347662" w:rsidP="001A3042">
      <w:pPr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602C3C95" w14:textId="68BE00F3" w:rsidR="00987344" w:rsidRPr="00C23A45" w:rsidRDefault="00EB3366" w:rsidP="00987344">
      <w:pPr>
        <w:suppressAutoHyphens/>
        <w:ind w:left="-567" w:right="-567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10</w:t>
      </w:r>
      <w:r w:rsidR="00601855">
        <w:rPr>
          <w:rFonts w:ascii="Arial Narrow" w:hAnsi="Arial Narrow"/>
          <w:b/>
          <w:sz w:val="28"/>
          <w:szCs w:val="28"/>
        </w:rPr>
        <w:t xml:space="preserve"> </w:t>
      </w:r>
      <w:r w:rsidR="00D459E6">
        <w:rPr>
          <w:rFonts w:ascii="Arial Narrow" w:hAnsi="Arial Narrow"/>
          <w:b/>
          <w:sz w:val="28"/>
          <w:szCs w:val="28"/>
        </w:rPr>
        <w:t>lutego</w:t>
      </w:r>
      <w:r w:rsidR="00204C8D">
        <w:rPr>
          <w:rFonts w:ascii="Arial Narrow" w:hAnsi="Arial Narrow"/>
          <w:b/>
          <w:sz w:val="28"/>
          <w:szCs w:val="28"/>
        </w:rPr>
        <w:t xml:space="preserve">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>
        <w:rPr>
          <w:rFonts w:ascii="Arial Narrow" w:hAnsi="Arial Narrow"/>
          <w:b/>
          <w:sz w:val="36"/>
          <w:szCs w:val="36"/>
        </w:rPr>
        <w:t>ZAMOŚĆ,</w:t>
      </w:r>
      <w:r w:rsidR="00601855">
        <w:rPr>
          <w:rFonts w:ascii="Arial Narrow" w:hAnsi="Arial Narrow"/>
          <w:b/>
          <w:sz w:val="36"/>
          <w:szCs w:val="36"/>
        </w:rPr>
        <w:t xml:space="preserve"> </w:t>
      </w:r>
      <w:r w:rsidR="00601855" w:rsidRPr="00EB3366">
        <w:rPr>
          <w:rFonts w:ascii="Arial Narrow" w:hAnsi="Arial Narrow"/>
          <w:b/>
          <w:sz w:val="28"/>
          <w:szCs w:val="28"/>
        </w:rPr>
        <w:t xml:space="preserve">Hotel </w:t>
      </w:r>
      <w:r w:rsidRPr="00EB3366">
        <w:rPr>
          <w:rFonts w:ascii="Arial Narrow" w:hAnsi="Arial Narrow"/>
          <w:b/>
          <w:sz w:val="28"/>
          <w:szCs w:val="28"/>
        </w:rPr>
        <w:t>Zamojski, ul. Kołłątaja 2/4/6</w:t>
      </w:r>
      <w:r w:rsidR="00987344" w:rsidRPr="00EB3366">
        <w:rPr>
          <w:rFonts w:ascii="Arial Narrow" w:hAnsi="Arial Narrow"/>
          <w:b/>
          <w:sz w:val="28"/>
          <w:szCs w:val="28"/>
        </w:rPr>
        <w:t>,</w:t>
      </w:r>
      <w:r w:rsidR="00987344">
        <w:rPr>
          <w:rFonts w:ascii="Arial Narrow" w:hAnsi="Arial Narrow"/>
          <w:b/>
          <w:sz w:val="28"/>
          <w:szCs w:val="28"/>
        </w:rPr>
        <w:t xml:space="preserve"> 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godz. </w:t>
      </w:r>
      <w:r w:rsidR="00601855">
        <w:rPr>
          <w:rFonts w:ascii="Arial Narrow" w:hAnsi="Arial Narrow"/>
          <w:b/>
          <w:sz w:val="28"/>
          <w:szCs w:val="28"/>
        </w:rPr>
        <w:t>9</w:t>
      </w:r>
      <w:r w:rsidR="00987344" w:rsidRPr="007D0D74">
        <w:rPr>
          <w:rFonts w:ascii="Arial Narrow" w:hAnsi="Arial Narrow"/>
          <w:b/>
          <w:sz w:val="28"/>
          <w:szCs w:val="28"/>
        </w:rPr>
        <w:t>.30-1</w:t>
      </w:r>
      <w:r w:rsidR="00601855">
        <w:rPr>
          <w:rFonts w:ascii="Arial Narrow" w:hAnsi="Arial Narrow"/>
          <w:b/>
          <w:sz w:val="28"/>
          <w:szCs w:val="28"/>
        </w:rPr>
        <w:t>5</w:t>
      </w:r>
      <w:r w:rsidR="00987344" w:rsidRPr="007D0D74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28C69F59" w14:textId="3A8ADFF9" w:rsidR="00987344" w:rsidRPr="00601855" w:rsidRDefault="00987344" w:rsidP="00987344">
      <w:pPr>
        <w:pStyle w:val="Tekstpodstawowy"/>
        <w:suppressAutoHyphens/>
        <w:ind w:left="-284" w:right="-204"/>
        <w:rPr>
          <w:b/>
          <w:sz w:val="20"/>
        </w:rPr>
      </w:pPr>
      <w:r w:rsidRPr="00711C91">
        <w:rPr>
          <w:b/>
          <w:sz w:val="20"/>
        </w:rPr>
        <w:t>Koszt uczestnictwa 1 osoby w szkoleniu wynosi</w:t>
      </w:r>
      <w:r>
        <w:rPr>
          <w:b/>
          <w:sz w:val="20"/>
        </w:rPr>
        <w:t xml:space="preserve"> </w:t>
      </w:r>
      <w:r w:rsidR="00601855">
        <w:rPr>
          <w:b/>
          <w:sz w:val="32"/>
          <w:szCs w:val="32"/>
        </w:rPr>
        <w:t>7</w:t>
      </w:r>
      <w:r w:rsidR="002954E6">
        <w:rPr>
          <w:b/>
          <w:sz w:val="32"/>
          <w:szCs w:val="32"/>
        </w:rPr>
        <w:t>90</w:t>
      </w:r>
      <w:r w:rsidRPr="00711C91">
        <w:rPr>
          <w:b/>
          <w:sz w:val="32"/>
          <w:szCs w:val="32"/>
        </w:rPr>
        <w:t>,- zł</w:t>
      </w:r>
      <w:r w:rsidRPr="00711C91">
        <w:rPr>
          <w:b/>
          <w:sz w:val="20"/>
        </w:rPr>
        <w:t xml:space="preserve"> w przypadku finansowania szkolenia ze środków publicznych w co najmniej 70% (faktura VAT zw.). W pozostałych przypadkach koszt szkolenia wynosi </w:t>
      </w:r>
      <w:r w:rsidR="00601855">
        <w:rPr>
          <w:b/>
          <w:sz w:val="20"/>
        </w:rPr>
        <w:t>970</w:t>
      </w:r>
      <w:r w:rsidRPr="00711C91">
        <w:rPr>
          <w:b/>
          <w:sz w:val="20"/>
        </w:rPr>
        <w:t xml:space="preserve">,- zł brutto (VAT 23%) </w:t>
      </w:r>
      <w:r w:rsidR="00601855" w:rsidRPr="00601855">
        <w:rPr>
          <w:b/>
          <w:sz w:val="20"/>
        </w:rPr>
        <w:t>i obejmuje koszt materiałów wydanych w formie książkowej (Ustawa PZP + Akty wykonawcze), pisemne zaświadczenie uczestnictwa, serwis kawowy, lunch.</w:t>
      </w:r>
    </w:p>
    <w:p w14:paraId="66DBD56C" w14:textId="77777777" w:rsidR="00987344" w:rsidRDefault="00987344" w:rsidP="00987344">
      <w:pPr>
        <w:pStyle w:val="Tekstpodstawowy"/>
        <w:rPr>
          <w:rFonts w:ascii="Calibri" w:hAnsi="Calibri"/>
          <w:b/>
          <w:sz w:val="20"/>
        </w:rPr>
      </w:pPr>
      <w:r w:rsidRPr="00F95028">
        <w:rPr>
          <w:rFonts w:ascii="Calibri" w:hAnsi="Calibri"/>
          <w:sz w:val="32"/>
        </w:rPr>
        <w:t xml:space="preserve">□ </w:t>
      </w:r>
      <w:r w:rsidRPr="00F95028"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1A978400" w14:textId="77777777" w:rsidR="00987344" w:rsidRPr="00B11F4E" w:rsidRDefault="00987344" w:rsidP="00987344">
      <w:pPr>
        <w:pStyle w:val="Tekstpodstawowy"/>
        <w:ind w:left="284" w:hanging="284"/>
        <w:rPr>
          <w:rFonts w:ascii="Calibri" w:hAnsi="Calibri"/>
          <w:sz w:val="10"/>
          <w:szCs w:val="2"/>
        </w:rPr>
      </w:pPr>
    </w:p>
    <w:p w14:paraId="41AFBFD4" w14:textId="77777777" w:rsidR="00987344" w:rsidRDefault="00987344" w:rsidP="00987344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</w:t>
      </w:r>
      <w:r w:rsidRPr="008F3BB2">
        <w:rPr>
          <w:rFonts w:ascii="Calibri" w:hAnsi="Calibri"/>
          <w:b/>
          <w:sz w:val="20"/>
        </w:rPr>
        <w:t>https://noweprzetargi.pl/informacje-o-przetwarzaniu-danych-osobowych-polityka-rodo/</w:t>
      </w:r>
    </w:p>
    <w:p w14:paraId="0E5EFAF7" w14:textId="77777777" w:rsidR="00987344" w:rsidRPr="003B1A2D" w:rsidRDefault="00987344" w:rsidP="00987344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 w:rsidRPr="003B1A2D"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</w:t>
      </w:r>
      <w:r>
        <w:rPr>
          <w:rFonts w:ascii="Calibri" w:hAnsi="Calibri"/>
          <w:i/>
          <w:sz w:val="15"/>
          <w:szCs w:val="15"/>
        </w:rPr>
        <w:t> </w:t>
      </w:r>
      <w:r w:rsidRPr="003B1A2D">
        <w:rPr>
          <w:rFonts w:ascii="Calibri" w:hAnsi="Calibri"/>
          <w:i/>
          <w:sz w:val="15"/>
          <w:szCs w:val="15"/>
        </w:rPr>
        <w:t>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CCE8C20" w14:textId="77777777" w:rsidR="00987344" w:rsidRDefault="00987344" w:rsidP="00987344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 w:rsidRPr="00F95028"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4AE2A2E2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</w:t>
      </w:r>
      <w:r w:rsidRPr="00F95028">
        <w:rPr>
          <w:rFonts w:ascii="Calibri" w:hAnsi="Calibri"/>
          <w:sz w:val="21"/>
          <w:szCs w:val="21"/>
        </w:rPr>
        <w:t>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F95028">
        <w:rPr>
          <w:rFonts w:ascii="Calibri" w:hAnsi="Calibri"/>
          <w:sz w:val="21"/>
          <w:szCs w:val="21"/>
        </w:rPr>
        <w:t>....</w:t>
      </w:r>
      <w:r>
        <w:rPr>
          <w:rFonts w:ascii="Calibri" w:hAnsi="Calibri"/>
          <w:sz w:val="21"/>
          <w:szCs w:val="21"/>
        </w:rPr>
        <w:t>.....</w:t>
      </w:r>
      <w:r w:rsidRPr="00F95028">
        <w:rPr>
          <w:rFonts w:ascii="Calibri" w:hAnsi="Calibri"/>
          <w:sz w:val="21"/>
          <w:szCs w:val="21"/>
        </w:rPr>
        <w:t>............</w:t>
      </w:r>
    </w:p>
    <w:p w14:paraId="738F8A4C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64B96969" w14:textId="77777777" w:rsidR="00987344" w:rsidRPr="00F95028" w:rsidRDefault="00987344" w:rsidP="00987344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</w:t>
      </w:r>
      <w:r w:rsidRPr="00F95028">
        <w:rPr>
          <w:rFonts w:ascii="Calibri" w:hAnsi="Calibri"/>
          <w:sz w:val="21"/>
          <w:szCs w:val="21"/>
        </w:rPr>
        <w:t>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F95028">
        <w:rPr>
          <w:rFonts w:ascii="Calibri" w:hAnsi="Calibri"/>
          <w:sz w:val="21"/>
          <w:szCs w:val="21"/>
        </w:rPr>
        <w:t>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</w:t>
      </w:r>
      <w:r w:rsidRPr="00F95028">
        <w:rPr>
          <w:rFonts w:ascii="Calibri" w:hAnsi="Calibri"/>
          <w:sz w:val="21"/>
          <w:szCs w:val="21"/>
        </w:rPr>
        <w:t>..</w:t>
      </w:r>
    </w:p>
    <w:p w14:paraId="380DDF40" w14:textId="77777777" w:rsidR="00987344" w:rsidRPr="00E97239" w:rsidRDefault="00987344" w:rsidP="00987344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Adres: 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...........................................................................</w:t>
      </w:r>
      <w:r w:rsidRPr="00F95028">
        <w:rPr>
          <w:rFonts w:ascii="Calibri" w:hAnsi="Calibri"/>
          <w:sz w:val="21"/>
          <w:szCs w:val="21"/>
        </w:rPr>
        <w:t xml:space="preserve">...... </w:t>
      </w:r>
      <w:r w:rsidRPr="00210D5D">
        <w:rPr>
          <w:b/>
          <w:sz w:val="21"/>
          <w:szCs w:val="21"/>
        </w:rPr>
        <w:t>Szanuję środowisko i proszę o przesłanie faktury w pliku .pdf na adres poczty elektronicznej:</w:t>
      </w:r>
      <w:r>
        <w:rPr>
          <w:b/>
          <w:sz w:val="21"/>
          <w:szCs w:val="21"/>
        </w:rPr>
        <w:t xml:space="preserve"> </w:t>
      </w:r>
      <w:r>
        <w:rPr>
          <w:b/>
        </w:rPr>
        <w:t>………………………………</w:t>
      </w:r>
    </w:p>
    <w:p w14:paraId="073A68A1" w14:textId="77777777" w:rsidR="00987344" w:rsidRDefault="00987344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sz w:val="21"/>
          <w:szCs w:val="21"/>
        </w:rPr>
        <w:t>Data, pieczątka, podpis: ....................................................</w:t>
      </w:r>
      <w:r>
        <w:rPr>
          <w:rFonts w:ascii="Calibri" w:hAnsi="Calibri"/>
          <w:sz w:val="21"/>
          <w:szCs w:val="21"/>
        </w:rPr>
        <w:t>...............................</w:t>
      </w:r>
    </w:p>
    <w:p w14:paraId="66CC9BD0" w14:textId="2E5AB4B6" w:rsidR="00987344" w:rsidRPr="00C93C97" w:rsidRDefault="005511CA" w:rsidP="00987344">
      <w:pPr>
        <w:pStyle w:val="Tekstpodstawowy"/>
        <w:rPr>
          <w:rFonts w:ascii="Calibri" w:hAnsi="Calibri"/>
          <w:sz w:val="21"/>
          <w:szCs w:val="21"/>
        </w:rPr>
      </w:pPr>
      <w:r w:rsidRPr="00F95028">
        <w:rPr>
          <w:rFonts w:ascii="Calibri" w:hAnsi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3E55C2" wp14:editId="1C9F8269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E5465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28264A9" w14:textId="77777777" w:rsidR="0078769E" w:rsidRPr="00EE3A30" w:rsidRDefault="0078769E" w:rsidP="0078769E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6F5C8906" w14:textId="77777777" w:rsidR="0078769E" w:rsidRPr="00EE3A30" w:rsidRDefault="0078769E" w:rsidP="0078769E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4C019F05" w14:textId="77777777" w:rsidR="00DD4FFE" w:rsidRPr="0078769E" w:rsidRDefault="0078769E" w:rsidP="0078769E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DD4FFE" w:rsidRPr="0078769E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C939" w14:textId="77777777" w:rsidR="007F0234" w:rsidRDefault="007F0234">
      <w:r>
        <w:separator/>
      </w:r>
    </w:p>
  </w:endnote>
  <w:endnote w:type="continuationSeparator" w:id="0">
    <w:p w14:paraId="0D64C3D8" w14:textId="77777777" w:rsidR="007F0234" w:rsidRDefault="007F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BB1117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BB1117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56F1" w14:textId="77777777" w:rsidR="007F0234" w:rsidRDefault="007F0234">
      <w:r>
        <w:separator/>
      </w:r>
    </w:p>
  </w:footnote>
  <w:footnote w:type="continuationSeparator" w:id="0">
    <w:p w14:paraId="7D72621F" w14:textId="77777777" w:rsidR="007F0234" w:rsidRDefault="007F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33"/>
  </w:num>
  <w:num w:numId="3" w16cid:durableId="1311132059">
    <w:abstractNumId w:val="14"/>
  </w:num>
  <w:num w:numId="4" w16cid:durableId="325865435">
    <w:abstractNumId w:val="21"/>
  </w:num>
  <w:num w:numId="5" w16cid:durableId="947202753">
    <w:abstractNumId w:val="28"/>
  </w:num>
  <w:num w:numId="6" w16cid:durableId="1827932984">
    <w:abstractNumId w:val="29"/>
  </w:num>
  <w:num w:numId="7" w16cid:durableId="420563469">
    <w:abstractNumId w:val="19"/>
  </w:num>
  <w:num w:numId="8" w16cid:durableId="303657811">
    <w:abstractNumId w:val="13"/>
  </w:num>
  <w:num w:numId="9" w16cid:durableId="105926556">
    <w:abstractNumId w:val="32"/>
  </w:num>
  <w:num w:numId="10" w16cid:durableId="1368410240">
    <w:abstractNumId w:val="10"/>
  </w:num>
  <w:num w:numId="11" w16cid:durableId="465391034">
    <w:abstractNumId w:val="34"/>
  </w:num>
  <w:num w:numId="12" w16cid:durableId="740104997">
    <w:abstractNumId w:val="16"/>
  </w:num>
  <w:num w:numId="13" w16cid:durableId="102921760">
    <w:abstractNumId w:val="15"/>
  </w:num>
  <w:num w:numId="14" w16cid:durableId="172965114">
    <w:abstractNumId w:val="20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27"/>
  </w:num>
  <w:num w:numId="18" w16cid:durableId="1190529022">
    <w:abstractNumId w:val="17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31"/>
  </w:num>
  <w:num w:numId="22" w16cid:durableId="816342164">
    <w:abstractNumId w:val="24"/>
  </w:num>
  <w:num w:numId="23" w16cid:durableId="1589196557">
    <w:abstractNumId w:val="9"/>
  </w:num>
  <w:num w:numId="24" w16cid:durableId="957838148">
    <w:abstractNumId w:val="22"/>
  </w:num>
  <w:num w:numId="25" w16cid:durableId="1410884809">
    <w:abstractNumId w:val="26"/>
  </w:num>
  <w:num w:numId="26" w16cid:durableId="196940141">
    <w:abstractNumId w:val="7"/>
  </w:num>
  <w:num w:numId="27" w16cid:durableId="881481351">
    <w:abstractNumId w:val="18"/>
  </w:num>
  <w:num w:numId="28" w16cid:durableId="1411921747">
    <w:abstractNumId w:val="23"/>
  </w:num>
  <w:num w:numId="29" w16cid:durableId="832184688">
    <w:abstractNumId w:val="25"/>
  </w:num>
  <w:num w:numId="30" w16cid:durableId="3559265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0234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457C"/>
    <w:rsid w:val="00C057C3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3366"/>
    <w:rsid w:val="00EB4CAC"/>
    <w:rsid w:val="00EB4DAD"/>
    <w:rsid w:val="00EB52A0"/>
    <w:rsid w:val="00EB6C44"/>
    <w:rsid w:val="00EC3049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1199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6</cp:revision>
  <cp:lastPrinted>2021-05-28T07:17:00Z</cp:lastPrinted>
  <dcterms:created xsi:type="dcterms:W3CDTF">2025-12-08T12:55:00Z</dcterms:created>
  <dcterms:modified xsi:type="dcterms:W3CDTF">2026-01-12T08:13:00Z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